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44" w:rsidRDefault="00563B44" w:rsidP="00563B4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63B44" w:rsidRDefault="00563B44" w:rsidP="0056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B44">
        <w:rPr>
          <w:rFonts w:ascii="Times New Roman" w:hAnsi="Times New Roman" w:cs="Times New Roman"/>
          <w:b/>
          <w:sz w:val="28"/>
          <w:szCs w:val="28"/>
        </w:rPr>
        <w:t>Информация о порядке согласования полетов беспилотных воздушных судов</w:t>
      </w:r>
      <w:r w:rsidR="006575C6">
        <w:rPr>
          <w:rFonts w:ascii="Times New Roman" w:hAnsi="Times New Roman" w:cs="Times New Roman"/>
          <w:b/>
          <w:sz w:val="28"/>
          <w:szCs w:val="28"/>
        </w:rPr>
        <w:t xml:space="preserve"> (БВС)</w:t>
      </w:r>
      <w:r w:rsidRPr="00563B44">
        <w:rPr>
          <w:rFonts w:ascii="Times New Roman" w:hAnsi="Times New Roman" w:cs="Times New Roman"/>
          <w:b/>
          <w:sz w:val="28"/>
          <w:szCs w:val="28"/>
        </w:rPr>
        <w:t xml:space="preserve"> на официальном сайте </w:t>
      </w:r>
      <w:r w:rsidR="00F37BE0">
        <w:rPr>
          <w:rFonts w:ascii="Times New Roman" w:hAnsi="Times New Roman" w:cs="Times New Roman"/>
          <w:b/>
          <w:sz w:val="28"/>
          <w:szCs w:val="28"/>
        </w:rPr>
        <w:t xml:space="preserve">Шушенского </w:t>
      </w:r>
      <w:r w:rsidRPr="00563B4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37BE0">
        <w:rPr>
          <w:rFonts w:ascii="Times New Roman" w:hAnsi="Times New Roman" w:cs="Times New Roman"/>
          <w:b/>
          <w:sz w:val="28"/>
          <w:szCs w:val="28"/>
        </w:rPr>
        <w:t>округа</w:t>
      </w:r>
      <w:bookmarkStart w:id="0" w:name="_GoBack"/>
      <w:bookmarkEnd w:id="0"/>
    </w:p>
    <w:p w:rsidR="00563B44" w:rsidRDefault="00563B44" w:rsidP="0056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B44" w:rsidRPr="006575C6" w:rsidRDefault="006575C6" w:rsidP="006575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5C6">
        <w:rPr>
          <w:rFonts w:ascii="Times New Roman" w:hAnsi="Times New Roman" w:cs="Times New Roman"/>
          <w:sz w:val="28"/>
          <w:szCs w:val="28"/>
        </w:rPr>
        <w:t>Информация о доступности воздуш</w:t>
      </w:r>
      <w:r>
        <w:rPr>
          <w:rFonts w:ascii="Times New Roman" w:hAnsi="Times New Roman" w:cs="Times New Roman"/>
          <w:sz w:val="28"/>
          <w:szCs w:val="28"/>
        </w:rPr>
        <w:t>ного пространства для полетов в </w:t>
      </w:r>
      <w:r w:rsidRPr="006575C6">
        <w:rPr>
          <w:rFonts w:ascii="Times New Roman" w:hAnsi="Times New Roman" w:cs="Times New Roman"/>
          <w:sz w:val="28"/>
          <w:szCs w:val="28"/>
        </w:rPr>
        <w:t>границах муниципального образования (карты зон с особыми условиями, рекомендации по полетам).</w:t>
      </w:r>
    </w:p>
    <w:p w:rsidR="006575C6" w:rsidRDefault="006575C6" w:rsidP="006575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5C6">
        <w:rPr>
          <w:rFonts w:ascii="Times New Roman" w:hAnsi="Times New Roman" w:cs="Times New Roman"/>
          <w:sz w:val="28"/>
          <w:szCs w:val="28"/>
        </w:rPr>
        <w:t xml:space="preserve">Актуальный порядок (регламент) согласования полетов </w:t>
      </w:r>
      <w:r w:rsidRPr="0056120F">
        <w:rPr>
          <w:rFonts w:ascii="Times New Roman" w:hAnsi="Times New Roman" w:cs="Times New Roman"/>
          <w:sz w:val="28"/>
          <w:szCs w:val="28"/>
        </w:rPr>
        <w:t>БВС</w:t>
      </w:r>
      <w:r w:rsidR="00104F59" w:rsidRPr="0056120F">
        <w:rPr>
          <w:rFonts w:ascii="Times New Roman" w:hAnsi="Times New Roman" w:cs="Times New Roman"/>
          <w:sz w:val="28"/>
          <w:szCs w:val="28"/>
        </w:rPr>
        <w:t xml:space="preserve"> </w:t>
      </w:r>
      <w:r w:rsidR="00104F59" w:rsidRPr="000B269C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(</w:t>
      </w:r>
      <w:r w:rsidR="000B269C" w:rsidRPr="00B8149D">
        <w:rPr>
          <w:rFonts w:ascii="Times New Roman" w:eastAsia="Calibri" w:hAnsi="Times New Roman" w:cs="Times New Roman"/>
          <w:color w:val="5B9BD5" w:themeColor="accent1"/>
          <w:sz w:val="28"/>
          <w:szCs w:val="28"/>
        </w:rPr>
        <w:t>https://arshush.gosuslugi.ru/ofitsialno/dokumenty/dokumenty-all_4832.html</w:t>
      </w:r>
      <w:r w:rsidR="0056120F" w:rsidRPr="000B269C"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5C6" w:rsidRDefault="006575C6" w:rsidP="006575C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5C6">
        <w:rPr>
          <w:rFonts w:ascii="Times New Roman" w:hAnsi="Times New Roman" w:cs="Times New Roman"/>
          <w:sz w:val="28"/>
          <w:szCs w:val="28"/>
        </w:rPr>
        <w:t xml:space="preserve">Упоминание портала </w:t>
      </w:r>
      <w:proofErr w:type="spellStart"/>
      <w:r w:rsidRPr="006575C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6575C6">
        <w:rPr>
          <w:rFonts w:ascii="Times New Roman" w:hAnsi="Times New Roman" w:cs="Times New Roman"/>
          <w:sz w:val="28"/>
          <w:szCs w:val="28"/>
        </w:rPr>
        <w:t xml:space="preserve"> и/или портал учета БВС для подачи заявления о регистрации БВС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5C6" w:rsidRPr="006575C6" w:rsidRDefault="006575C6" w:rsidP="006575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575C6">
        <w:rPr>
          <w:i/>
          <w:color w:val="000000"/>
          <w:sz w:val="28"/>
          <w:szCs w:val="28"/>
        </w:rPr>
        <w:t>БВС взлетной массой от 0.15 кг до 30 кг подлежат учету в порядке, установленном правилами государственного учета беспилотных гражданских воздушных судов, установленном постановлением Правительства Российской Федерации от 25.05.2019 № 658 (в ред. Постановления Правительства Российской Федерации от 16.08.2023 № 1339), и Административным регламентом Федерального агентства воздушного транспорта предоставления государственной услуги по учету беспилотных гражданских воздушных судов с максимальной взлетной массой от 0,15 килограмма до 30 килограммов, ввезенных в Российску</w:t>
      </w:r>
      <w:r>
        <w:rPr>
          <w:i/>
          <w:color w:val="000000"/>
          <w:sz w:val="28"/>
          <w:szCs w:val="28"/>
        </w:rPr>
        <w:t>ю Федерацию или произведенных в </w:t>
      </w:r>
      <w:r w:rsidRPr="006575C6">
        <w:rPr>
          <w:i/>
          <w:color w:val="000000"/>
          <w:sz w:val="28"/>
          <w:szCs w:val="28"/>
        </w:rPr>
        <w:t>Российской Федерации, утвержденным прик</w:t>
      </w:r>
      <w:r>
        <w:rPr>
          <w:i/>
          <w:color w:val="000000"/>
          <w:sz w:val="28"/>
          <w:szCs w:val="28"/>
        </w:rPr>
        <w:t>азом Росавиации от 28.10.2019 № </w:t>
      </w:r>
      <w:r w:rsidRPr="006575C6">
        <w:rPr>
          <w:i/>
          <w:color w:val="000000"/>
          <w:sz w:val="28"/>
          <w:szCs w:val="28"/>
        </w:rPr>
        <w:t>1040-П.</w:t>
      </w:r>
    </w:p>
    <w:p w:rsidR="006575C6" w:rsidRDefault="006575C6" w:rsidP="006575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6575C6">
        <w:rPr>
          <w:i/>
          <w:color w:val="000000"/>
          <w:sz w:val="28"/>
          <w:szCs w:val="28"/>
        </w:rPr>
        <w:t>роцедуру учета БВС можно</w:t>
      </w:r>
      <w:r>
        <w:rPr>
          <w:i/>
          <w:color w:val="000000"/>
          <w:sz w:val="28"/>
          <w:szCs w:val="28"/>
        </w:rPr>
        <w:t xml:space="preserve"> пройти</w:t>
      </w:r>
      <w:r w:rsidRPr="006575C6">
        <w:rPr>
          <w:i/>
          <w:color w:val="000000"/>
          <w:sz w:val="28"/>
          <w:szCs w:val="28"/>
        </w:rPr>
        <w:t xml:space="preserve"> посредством портала </w:t>
      </w:r>
      <w:proofErr w:type="spellStart"/>
      <w:r w:rsidRPr="006575C6">
        <w:rPr>
          <w:i/>
          <w:color w:val="000000"/>
          <w:sz w:val="28"/>
          <w:szCs w:val="28"/>
        </w:rPr>
        <w:t>Госуслуг</w:t>
      </w:r>
      <w:proofErr w:type="spellEnd"/>
      <w:r>
        <w:rPr>
          <w:i/>
          <w:color w:val="000000"/>
          <w:sz w:val="28"/>
          <w:szCs w:val="28"/>
        </w:rPr>
        <w:t xml:space="preserve"> (</w:t>
      </w:r>
      <w:hyperlink r:id="rId5" w:history="1">
        <w:r w:rsidRPr="00871CBD">
          <w:rPr>
            <w:rStyle w:val="a5"/>
            <w:i/>
            <w:sz w:val="28"/>
            <w:szCs w:val="28"/>
          </w:rPr>
          <w:t>https://www.gosuslugi.ru/life/details/register_aircraft</w:t>
        </w:r>
      </w:hyperlink>
      <w:r>
        <w:rPr>
          <w:i/>
          <w:color w:val="000000"/>
          <w:sz w:val="28"/>
          <w:szCs w:val="28"/>
        </w:rPr>
        <w:t>) или портала учета БВС Росавиации (</w:t>
      </w:r>
      <w:hyperlink r:id="rId6" w:history="1">
        <w:r w:rsidRPr="00871CBD">
          <w:rPr>
            <w:rStyle w:val="a5"/>
            <w:i/>
            <w:sz w:val="28"/>
            <w:szCs w:val="28"/>
          </w:rPr>
          <w:t>https://bvs.favt.ru/login?ysclid=mkqbzqiy7b614621822</w:t>
        </w:r>
      </w:hyperlink>
      <w:r>
        <w:rPr>
          <w:i/>
          <w:color w:val="000000"/>
          <w:sz w:val="28"/>
          <w:szCs w:val="28"/>
        </w:rPr>
        <w:t>).</w:t>
      </w:r>
    </w:p>
    <w:p w:rsidR="006575C6" w:rsidRPr="007D76DA" w:rsidRDefault="006C42C3" w:rsidP="006C42C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Контактная информация 8(391)393-13-51</w:t>
      </w:r>
      <w:r w:rsidR="007D76DA" w:rsidRPr="007D76DA">
        <w:rPr>
          <w:color w:val="000000"/>
          <w:sz w:val="28"/>
          <w:szCs w:val="28"/>
        </w:rPr>
        <w:t>, e-</w:t>
      </w:r>
      <w:proofErr w:type="spellStart"/>
      <w:r w:rsidR="007D76DA" w:rsidRPr="007D76DA"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 </w:t>
      </w:r>
      <w:hyperlink r:id="rId7" w:history="1">
        <w:r w:rsidRPr="00A16C78">
          <w:rPr>
            <w:rStyle w:val="a5"/>
            <w:sz w:val="28"/>
            <w:szCs w:val="28"/>
          </w:rPr>
          <w:t>arshush-go@43.krskcit.ru</w:t>
        </w:r>
      </w:hyperlink>
      <w:r>
        <w:rPr>
          <w:color w:val="000000"/>
          <w:sz w:val="28"/>
          <w:szCs w:val="28"/>
        </w:rPr>
        <w:t>;</w:t>
      </w:r>
      <w:r w:rsidRPr="006C42C3">
        <w:rPr>
          <w:rFonts w:ascii="Cambria Math" w:eastAsia="Cambria Math" w:hAnsi="Cambria Math" w:cs="Cambria Math"/>
          <w:color w:val="000000"/>
        </w:rPr>
        <w:t xml:space="preserve"> </w:t>
      </w:r>
      <w:hyperlink r:id="rId8" w:history="1">
        <w:r w:rsidRPr="006C42C3">
          <w:rPr>
            <w:rStyle w:val="a5"/>
            <w:sz w:val="28"/>
            <w:szCs w:val="28"/>
          </w:rPr>
          <w:t>ypr.otdel@mail.ru</w:t>
        </w:r>
      </w:hyperlink>
      <w:r>
        <w:rPr>
          <w:color w:val="000000"/>
          <w:sz w:val="28"/>
          <w:szCs w:val="28"/>
        </w:rPr>
        <w:t xml:space="preserve"> </w:t>
      </w:r>
      <w:r w:rsidR="007D76DA" w:rsidRPr="007D76DA">
        <w:rPr>
          <w:color w:val="000000"/>
          <w:sz w:val="28"/>
          <w:szCs w:val="28"/>
        </w:rPr>
        <w:t xml:space="preserve">) ответственных лиц </w:t>
      </w:r>
      <w:r w:rsidR="007D76DA">
        <w:rPr>
          <w:color w:val="000000"/>
          <w:sz w:val="28"/>
          <w:szCs w:val="28"/>
        </w:rPr>
        <w:t>или </w:t>
      </w:r>
      <w:r w:rsidR="007D76DA" w:rsidRPr="007D76DA">
        <w:rPr>
          <w:color w:val="000000"/>
          <w:sz w:val="28"/>
          <w:szCs w:val="28"/>
        </w:rPr>
        <w:t>подразделений, уполномоченных н</w:t>
      </w:r>
      <w:r w:rsidR="007D76DA">
        <w:rPr>
          <w:color w:val="000000"/>
          <w:sz w:val="28"/>
          <w:szCs w:val="28"/>
        </w:rPr>
        <w:t>а предоставление консультаций и </w:t>
      </w:r>
      <w:r w:rsidR="007D76DA" w:rsidRPr="007D76DA">
        <w:rPr>
          <w:color w:val="000000"/>
          <w:sz w:val="28"/>
          <w:szCs w:val="28"/>
        </w:rPr>
        <w:t>разъяснений операторам БВС.</w:t>
      </w:r>
    </w:p>
    <w:p w:rsidR="007D76DA" w:rsidRPr="007D76DA" w:rsidRDefault="007D76DA" w:rsidP="007D76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D76DA">
        <w:rPr>
          <w:i/>
          <w:color w:val="000000"/>
          <w:sz w:val="28"/>
          <w:szCs w:val="28"/>
        </w:rPr>
        <w:t>Полеты БВС отнесены к деятельности по использованию воздушного пространства. Физические или юридические лица, планирующие осуществлять запуски БВС, должны знать и выполнять правила и процедуры, установленные воздушным законодательством Российской Федерации в сфере использования воздушного пространства. Порядок использования воздушного пространства Российской Федерации, в том числе и БВС, установлен Федеральными правилами использования воздушного пространства Российской Федерации, утвержденными постановлением Правит</w:t>
      </w:r>
      <w:r>
        <w:rPr>
          <w:i/>
          <w:color w:val="000000"/>
          <w:sz w:val="28"/>
          <w:szCs w:val="28"/>
        </w:rPr>
        <w:t>ельства Российской Федерации от </w:t>
      </w:r>
      <w:r w:rsidRPr="007D76DA">
        <w:rPr>
          <w:i/>
          <w:color w:val="000000"/>
          <w:sz w:val="28"/>
          <w:szCs w:val="28"/>
        </w:rPr>
        <w:t>11.03.2010 № 138 (далее — Федеральные правила).</w:t>
      </w:r>
    </w:p>
    <w:p w:rsidR="007D76DA" w:rsidRPr="007D76DA" w:rsidRDefault="007D76DA" w:rsidP="007D76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7D76DA">
        <w:rPr>
          <w:i/>
          <w:color w:val="000000"/>
          <w:sz w:val="28"/>
          <w:szCs w:val="28"/>
        </w:rPr>
        <w:t>Планирование и координирование использования воздушного пространства осуществляется цен</w:t>
      </w:r>
      <w:r>
        <w:rPr>
          <w:i/>
          <w:color w:val="000000"/>
          <w:sz w:val="28"/>
          <w:szCs w:val="28"/>
        </w:rPr>
        <w:t>трами ЕС ОрВД в соответствии с Ф</w:t>
      </w:r>
      <w:r w:rsidRPr="007D76DA">
        <w:rPr>
          <w:i/>
          <w:color w:val="000000"/>
          <w:sz w:val="28"/>
          <w:szCs w:val="28"/>
        </w:rPr>
        <w:t>едеральными авиационными правилами «Организация планирования использования воздушного пространства Российской Федерации», утвержденными приказом Минтранса России от 16.01.2012 № 6.</w:t>
      </w:r>
    </w:p>
    <w:p w:rsidR="007D76DA" w:rsidRPr="007D76DA" w:rsidRDefault="007D76DA" w:rsidP="007D76D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D76DA">
        <w:rPr>
          <w:i/>
          <w:color w:val="000000"/>
          <w:sz w:val="28"/>
          <w:szCs w:val="28"/>
        </w:rPr>
        <w:lastRenderedPageBreak/>
        <w:t>Консультации о процедуре использования воздушного пространства можно получить в Красноярском региональном центре ЕС ОрВД по телефонам +7(391)252-62-73, +7(391)252-62-45, +7(391)252-61-13</w:t>
      </w:r>
      <w:r w:rsidRPr="007D76DA">
        <w:rPr>
          <w:color w:val="000000"/>
          <w:sz w:val="28"/>
          <w:szCs w:val="28"/>
        </w:rPr>
        <w:t>.</w:t>
      </w:r>
    </w:p>
    <w:p w:rsidR="006575C6" w:rsidRDefault="007D76DA" w:rsidP="007D76D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6DA">
        <w:rPr>
          <w:rFonts w:ascii="Times New Roman" w:hAnsi="Times New Roman" w:cs="Times New Roman"/>
          <w:sz w:val="28"/>
          <w:szCs w:val="28"/>
        </w:rPr>
        <w:t>Упоминание о доступе к Единой системе организации воздушного движения (ЕС ОрВД)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</w:rPr>
        <w:t>Использование воздушного пространства осуществляется на основании плана полета воздушного судна и разрешения на использование воздушного пространства (пункт 52 Федеральных правил).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</w:rPr>
        <w:t>Представления на установление временного и местного режимов подаются пользователями воздушного пространства в соответствии</w:t>
      </w:r>
      <w:r w:rsidRPr="006800F7">
        <w:rPr>
          <w:i/>
          <w:color w:val="000000"/>
          <w:sz w:val="28"/>
          <w:szCs w:val="28"/>
        </w:rPr>
        <w:br/>
        <w:t>с Инструкцией по разработке, установлению,</w:t>
      </w:r>
      <w:r w:rsidR="006800F7">
        <w:rPr>
          <w:i/>
          <w:color w:val="000000"/>
          <w:sz w:val="28"/>
          <w:szCs w:val="28"/>
        </w:rPr>
        <w:t xml:space="preserve"> введению и снятию временного и </w:t>
      </w:r>
      <w:r w:rsidRPr="006800F7">
        <w:rPr>
          <w:i/>
          <w:color w:val="000000"/>
          <w:sz w:val="28"/>
          <w:szCs w:val="28"/>
        </w:rPr>
        <w:t>местного режимов, а также кратковременных ограничений, утвержденной приказом Минтранса России от 27.06.2011 № 171.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</w:rPr>
        <w:t>Для подачи представленных п</w:t>
      </w:r>
      <w:r w:rsidR="006800F7">
        <w:rPr>
          <w:i/>
          <w:color w:val="000000"/>
          <w:sz w:val="28"/>
          <w:szCs w:val="28"/>
        </w:rPr>
        <w:t>ланов полетов, представлений на </w:t>
      </w:r>
      <w:r w:rsidRPr="006800F7">
        <w:rPr>
          <w:i/>
          <w:color w:val="000000"/>
          <w:sz w:val="28"/>
          <w:szCs w:val="28"/>
        </w:rPr>
        <w:t>установление временных и местных режимов, а также временных опасных зон рекомендуем воспользоваться Системой п</w:t>
      </w:r>
      <w:r w:rsidR="006800F7">
        <w:rPr>
          <w:i/>
          <w:color w:val="000000"/>
          <w:sz w:val="28"/>
          <w:szCs w:val="28"/>
        </w:rPr>
        <w:t>редоставления планов полетов по </w:t>
      </w:r>
      <w:r w:rsidRPr="006800F7">
        <w:rPr>
          <w:i/>
          <w:color w:val="000000"/>
          <w:sz w:val="28"/>
          <w:szCs w:val="28"/>
        </w:rPr>
        <w:t xml:space="preserve">сети Интернет и телефонной сети (СППИ). Зарегистрироваться в СППИ вы можете на сайте: </w:t>
      </w:r>
      <w:hyperlink r:id="rId9" w:history="1">
        <w:r w:rsidRPr="006800F7">
          <w:rPr>
            <w:rStyle w:val="a5"/>
            <w:i/>
            <w:sz w:val="28"/>
            <w:szCs w:val="28"/>
          </w:rPr>
          <w:t>https://sppi.ivprf.ru/</w:t>
        </w:r>
      </w:hyperlink>
      <w:r w:rsidRPr="006800F7">
        <w:rPr>
          <w:i/>
          <w:color w:val="000000"/>
          <w:sz w:val="28"/>
          <w:szCs w:val="28"/>
        </w:rPr>
        <w:t>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</w:rPr>
        <w:t>Сервис СППИ также содержит информацию об установленных запретных зонах для полета БВС, территориях ответственности органов местного самоуправления, иных возможных особых условиях использования воздушного пространства.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</w:rPr>
        <w:t>Также актуальную информацию о границах и условиях использования элементов структуры воздушного пространства можно получить в Сборнике аэронавигационной информации Российской Федерации на сайте филиала «Центр Аэронавигационной Информации» ФГУП «Госкорпорация по ОрВД» — </w:t>
      </w:r>
      <w:hyperlink r:id="rId10" w:history="1">
        <w:r w:rsidR="006800F7" w:rsidRPr="00871CBD">
          <w:rPr>
            <w:rStyle w:val="a5"/>
            <w:i/>
            <w:sz w:val="28"/>
            <w:szCs w:val="28"/>
          </w:rPr>
          <w:t>http://www.caica.ru/,по</w:t>
        </w:r>
      </w:hyperlink>
      <w:r w:rsidR="006800F7">
        <w:rPr>
          <w:i/>
          <w:color w:val="000000"/>
          <w:sz w:val="28"/>
          <w:szCs w:val="28"/>
        </w:rPr>
        <w:t xml:space="preserve"> адресу </w:t>
      </w:r>
      <w:hyperlink r:id="rId11" w:history="1">
        <w:r w:rsidRPr="006800F7">
          <w:rPr>
            <w:rStyle w:val="a5"/>
            <w:i/>
            <w:color w:val="2E74B5" w:themeColor="accent1" w:themeShade="BF"/>
            <w:sz w:val="28"/>
            <w:szCs w:val="28"/>
          </w:rPr>
          <w:t>http://www.caica.ru/ANI_Official/Aip/html/rus.htm</w:t>
        </w:r>
      </w:hyperlink>
      <w:r w:rsidR="006800F7">
        <w:rPr>
          <w:i/>
          <w:color w:val="000000"/>
          <w:sz w:val="28"/>
          <w:szCs w:val="28"/>
        </w:rPr>
        <w:t xml:space="preserve"> </w:t>
      </w:r>
      <w:r w:rsidRPr="006800F7">
        <w:rPr>
          <w:i/>
          <w:color w:val="000000"/>
          <w:sz w:val="28"/>
          <w:szCs w:val="28"/>
        </w:rPr>
        <w:t>(ENR 2 Воздушное пространство ОВД).</w:t>
      </w:r>
    </w:p>
    <w:p w:rsid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  <w:shd w:val="clear" w:color="auto" w:fill="FFFFFF"/>
        </w:rPr>
        <w:t>При возникновении вопросов получить справку по работе СППИ можно</w:t>
      </w:r>
      <w:r w:rsidR="006800F7">
        <w:rPr>
          <w:i/>
          <w:color w:val="000000"/>
          <w:sz w:val="28"/>
          <w:szCs w:val="28"/>
        </w:rPr>
        <w:t xml:space="preserve"> </w:t>
      </w:r>
      <w:r w:rsidR="006800F7">
        <w:rPr>
          <w:i/>
          <w:color w:val="000000"/>
          <w:sz w:val="28"/>
          <w:szCs w:val="28"/>
          <w:shd w:val="clear" w:color="auto" w:fill="FFFFFF"/>
        </w:rPr>
        <w:t>в </w:t>
      </w:r>
      <w:r w:rsidRPr="006800F7">
        <w:rPr>
          <w:i/>
          <w:color w:val="000000"/>
          <w:sz w:val="28"/>
          <w:szCs w:val="28"/>
          <w:shd w:val="clear" w:color="auto" w:fill="FFFFFF"/>
        </w:rPr>
        <w:t>Телеграм-канале СППИ ФГУП «Госкорпорация</w:t>
      </w:r>
      <w:r w:rsidR="006800F7">
        <w:rPr>
          <w:i/>
          <w:color w:val="000000"/>
          <w:sz w:val="28"/>
          <w:szCs w:val="28"/>
        </w:rPr>
        <w:t xml:space="preserve"> </w:t>
      </w:r>
      <w:r w:rsidRPr="006800F7">
        <w:rPr>
          <w:i/>
          <w:color w:val="000000"/>
          <w:sz w:val="28"/>
          <w:szCs w:val="28"/>
          <w:shd w:val="clear" w:color="auto" w:fill="FFFFFF"/>
        </w:rPr>
        <w:t>по ОрВД: </w:t>
      </w:r>
      <w:hyperlink r:id="rId12" w:history="1">
        <w:r w:rsidRPr="006800F7">
          <w:rPr>
            <w:rStyle w:val="a5"/>
            <w:i/>
            <w:color w:val="2E74B5" w:themeColor="accent1" w:themeShade="BF"/>
            <w:sz w:val="28"/>
            <w:szCs w:val="28"/>
            <w:shd w:val="clear" w:color="auto" w:fill="FFFFFF"/>
          </w:rPr>
          <w:t>https://t.me/newsppi</w:t>
        </w:r>
      </w:hyperlink>
      <w:r w:rsidRPr="006800F7">
        <w:rPr>
          <w:i/>
          <w:color w:val="000000"/>
          <w:sz w:val="28"/>
          <w:szCs w:val="28"/>
          <w:shd w:val="clear" w:color="auto" w:fill="FFFFFF"/>
        </w:rPr>
        <w:t>, или на сайте:</w:t>
      </w:r>
      <w:r w:rsidR="006800F7">
        <w:rPr>
          <w:i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Pr="006800F7">
          <w:rPr>
            <w:rStyle w:val="a5"/>
            <w:i/>
            <w:color w:val="2E74B5" w:themeColor="accent1" w:themeShade="BF"/>
            <w:sz w:val="28"/>
            <w:szCs w:val="28"/>
            <w:shd w:val="clear" w:color="auto" w:fill="FFFFFF"/>
          </w:rPr>
          <w:t>https://sppi.ivprf.ru/help/faq</w:t>
        </w:r>
      </w:hyperlink>
      <w:r w:rsidR="006800F7">
        <w:rPr>
          <w:i/>
          <w:color w:val="000000"/>
          <w:sz w:val="28"/>
          <w:szCs w:val="28"/>
          <w:shd w:val="clear" w:color="auto" w:fill="FFFFFF"/>
        </w:rPr>
        <w:t>.</w:t>
      </w:r>
    </w:p>
    <w:p w:rsidR="007D76DA" w:rsidRPr="006800F7" w:rsidRDefault="007D76DA" w:rsidP="006800F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6800F7">
        <w:rPr>
          <w:i/>
          <w:color w:val="000000"/>
          <w:sz w:val="28"/>
          <w:szCs w:val="28"/>
          <w:shd w:val="clear" w:color="auto" w:fill="FFFFFF"/>
        </w:rPr>
        <w:t>При возникновении проблемных вопросов по регистрации в СППИ обращаться по электронной почте: </w:t>
      </w:r>
      <w:hyperlink r:id="rId14" w:history="1">
        <w:r w:rsidRPr="006800F7">
          <w:rPr>
            <w:rStyle w:val="a5"/>
            <w:i/>
            <w:color w:val="2E74B5" w:themeColor="accent1" w:themeShade="BF"/>
            <w:sz w:val="28"/>
            <w:szCs w:val="28"/>
            <w:shd w:val="clear" w:color="auto" w:fill="FFFFFF"/>
          </w:rPr>
          <w:t>sppi@matfmc.ru</w:t>
        </w:r>
      </w:hyperlink>
      <w:r w:rsidRPr="006800F7">
        <w:rPr>
          <w:i/>
          <w:color w:val="000000"/>
          <w:sz w:val="28"/>
          <w:szCs w:val="28"/>
          <w:shd w:val="clear" w:color="auto" w:fill="FFFFFF"/>
        </w:rPr>
        <w:t>.</w:t>
      </w:r>
    </w:p>
    <w:p w:rsidR="007D76DA" w:rsidRPr="00552B50" w:rsidRDefault="00D560AE" w:rsidP="00552B50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B50">
        <w:rPr>
          <w:rFonts w:ascii="Times New Roman" w:hAnsi="Times New Roman" w:cs="Times New Roman"/>
          <w:sz w:val="28"/>
          <w:szCs w:val="28"/>
        </w:rPr>
        <w:t>Информация о нормативных правовых актах субъекта Российской Федерации, регулирующих использование БАС на его территории.</w:t>
      </w:r>
    </w:p>
    <w:p w:rsidR="00D560AE" w:rsidRPr="00552B50" w:rsidRDefault="00D560AE" w:rsidP="00552B50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59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Напоминаем, что на территории Красноярского края действует ограничение на полеты БВС над населенными пунктами и важными инфраструктурными объектами. Ознакомиться с действующими ограничениями можно по адресу: </w:t>
      </w:r>
      <w:hyperlink r:id="rId15" w:history="1">
        <w:r w:rsidR="00552B50" w:rsidRPr="00BE59DE">
          <w:rPr>
            <w:rStyle w:val="a5"/>
            <w:rFonts w:ascii="Times New Roman" w:hAnsi="Times New Roman" w:cs="Times New Roman"/>
            <w:i/>
            <w:color w:val="2E74B5" w:themeColor="accent1" w:themeShade="BF"/>
            <w:sz w:val="28"/>
            <w:szCs w:val="28"/>
            <w:shd w:val="clear" w:color="auto" w:fill="FFFFFF"/>
          </w:rPr>
          <w:t>Указ Гу</w:t>
        </w:r>
        <w:r w:rsidR="00BE59DE">
          <w:rPr>
            <w:rStyle w:val="a5"/>
            <w:rFonts w:ascii="Times New Roman" w:hAnsi="Times New Roman" w:cs="Times New Roman"/>
            <w:i/>
            <w:color w:val="2E74B5" w:themeColor="accent1" w:themeShade="BF"/>
            <w:sz w:val="28"/>
            <w:szCs w:val="28"/>
            <w:shd w:val="clear" w:color="auto" w:fill="FFFFFF"/>
          </w:rPr>
          <w:t>бернатора Красноярского края от </w:t>
        </w:r>
        <w:r w:rsidR="00552B50" w:rsidRPr="00BE59DE">
          <w:rPr>
            <w:rStyle w:val="a5"/>
            <w:rFonts w:ascii="Times New Roman" w:hAnsi="Times New Roman" w:cs="Times New Roman"/>
            <w:i/>
            <w:color w:val="2E74B5" w:themeColor="accent1" w:themeShade="BF"/>
            <w:sz w:val="28"/>
            <w:szCs w:val="28"/>
            <w:shd w:val="clear" w:color="auto" w:fill="FFFFFF"/>
          </w:rPr>
          <w:t>13.05.2024 № 130-уг</w:t>
        </w:r>
      </w:hyperlink>
      <w:r w:rsidR="00552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D560AE" w:rsidRPr="00552B50" w:rsidSect="00563B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4014D"/>
    <w:multiLevelType w:val="hybridMultilevel"/>
    <w:tmpl w:val="F1BC3B00"/>
    <w:lvl w:ilvl="0" w:tplc="56BCC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B8"/>
    <w:rsid w:val="000B269C"/>
    <w:rsid w:val="00104F59"/>
    <w:rsid w:val="00552B50"/>
    <w:rsid w:val="0056120F"/>
    <w:rsid w:val="00563B44"/>
    <w:rsid w:val="006455BB"/>
    <w:rsid w:val="006575C6"/>
    <w:rsid w:val="006800F7"/>
    <w:rsid w:val="006C42C3"/>
    <w:rsid w:val="007D76DA"/>
    <w:rsid w:val="008527B8"/>
    <w:rsid w:val="00884033"/>
    <w:rsid w:val="009922E1"/>
    <w:rsid w:val="00B82B19"/>
    <w:rsid w:val="00BE59DE"/>
    <w:rsid w:val="00D560AE"/>
    <w:rsid w:val="00E93ADF"/>
    <w:rsid w:val="00F3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B380"/>
  <w15:chartTrackingRefBased/>
  <w15:docId w15:val="{49A9AB78-7F14-4217-81A9-8F6512EE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575C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2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r.otdel@mail.ru" TargetMode="External"/><Relationship Id="rId13" Type="http://schemas.openxmlformats.org/officeDocument/2006/relationships/hyperlink" Target="https://sppi.ivprf.ru/help/faq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shush-go@43.krskcit.ru" TargetMode="External"/><Relationship Id="rId12" Type="http://schemas.openxmlformats.org/officeDocument/2006/relationships/hyperlink" Target="https://t.me/newspp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vs.favt.ru/login?ysclid=mkqbzqiy7b614621822" TargetMode="External"/><Relationship Id="rId11" Type="http://schemas.openxmlformats.org/officeDocument/2006/relationships/hyperlink" Target="http://www.caica.ru/ANI_Official/Aip/html/rus.htm" TargetMode="External"/><Relationship Id="rId5" Type="http://schemas.openxmlformats.org/officeDocument/2006/relationships/hyperlink" Target="https://www.gosuslugi.ru/life/details/register_aircraft" TargetMode="External"/><Relationship Id="rId15" Type="http://schemas.openxmlformats.org/officeDocument/2006/relationships/hyperlink" Target="http://publication.pravo.gov.ru/document/2400202405170001?ysclid=mkqb3by15r229412629" TargetMode="External"/><Relationship Id="rId10" Type="http://schemas.openxmlformats.org/officeDocument/2006/relationships/hyperlink" Target="http://www.caica.ru/,&#1087;&#1086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pi.ivprf.ru/" TargetMode="External"/><Relationship Id="rId14" Type="http://schemas.openxmlformats.org/officeDocument/2006/relationships/hyperlink" Target="mailto:sppi@matfm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Дударь Мария Вячеславовна</dc:creator>
  <cp:keywords/>
  <dc:description/>
  <cp:lastModifiedBy>Адышев Василий Анатольевич</cp:lastModifiedBy>
  <cp:revision>11</cp:revision>
  <dcterms:created xsi:type="dcterms:W3CDTF">2026-04-08T03:35:00Z</dcterms:created>
  <dcterms:modified xsi:type="dcterms:W3CDTF">2026-06-09T02:58:00Z</dcterms:modified>
</cp:coreProperties>
</file>