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8D" w:rsidRPr="0018318D" w:rsidRDefault="0018318D" w:rsidP="0059653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191919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D27FB1" w:rsidRPr="00596539" w:rsidRDefault="0018318D" w:rsidP="00596539">
      <w:pPr>
        <w:pStyle w:val="typo"/>
        <w:spacing w:before="0" w:beforeAutospacing="0" w:after="0" w:afterAutospacing="0"/>
        <w:jc w:val="both"/>
        <w:textAlignment w:val="baseline"/>
        <w:rPr>
          <w:color w:val="191919"/>
          <w:shd w:val="clear" w:color="auto" w:fill="FFFFFF"/>
        </w:rPr>
      </w:pPr>
      <w:r w:rsidRPr="00596539">
        <w:rPr>
          <w:color w:val="191919"/>
          <w:shd w:val="clear" w:color="auto" w:fill="FFFFFF"/>
        </w:rPr>
        <w:t>В 2026 году работа с </w:t>
      </w:r>
      <w:proofErr w:type="spellStart"/>
      <w:r w:rsidRPr="00596539">
        <w:rPr>
          <w:color w:val="191919"/>
          <w:shd w:val="clear" w:color="auto" w:fill="FFFFFF"/>
        </w:rPr>
        <w:t>самозанятыми</w:t>
      </w:r>
      <w:proofErr w:type="spellEnd"/>
      <w:r w:rsidRPr="00596539">
        <w:rPr>
          <w:color w:val="191919"/>
          <w:shd w:val="clear" w:color="auto" w:fill="FFFFFF"/>
        </w:rPr>
        <w:t xml:space="preserve"> и исполнителями, оформленными по договорам ГПХ, по-прежнему привлекает внимание проверяющих. Налоговая служба, </w:t>
      </w:r>
      <w:proofErr w:type="spellStart"/>
      <w:r w:rsidRPr="00596539">
        <w:rPr>
          <w:color w:val="191919"/>
          <w:shd w:val="clear" w:color="auto" w:fill="FFFFFF"/>
        </w:rPr>
        <w:t>Роструд</w:t>
      </w:r>
      <w:proofErr w:type="spellEnd"/>
      <w:r w:rsidRPr="00596539">
        <w:rPr>
          <w:color w:val="191919"/>
          <w:shd w:val="clear" w:color="auto" w:fill="FFFFFF"/>
        </w:rPr>
        <w:t xml:space="preserve"> и комиссии по нелегальной занятости выявляют всех работодателей с признаками подмены трудовых отношений. </w:t>
      </w:r>
    </w:p>
    <w:p w:rsidR="0018318D" w:rsidRPr="00596539" w:rsidRDefault="0018318D" w:rsidP="00596539">
      <w:pPr>
        <w:pStyle w:val="typo"/>
        <w:spacing w:before="0" w:beforeAutospacing="0" w:after="0" w:afterAutospacing="0"/>
        <w:jc w:val="both"/>
        <w:textAlignment w:val="baseline"/>
        <w:rPr>
          <w:color w:val="191919"/>
        </w:rPr>
      </w:pPr>
      <w:r w:rsidRPr="00596539">
        <w:rPr>
          <w:color w:val="191919"/>
          <w:bdr w:val="none" w:sz="0" w:space="0" w:color="auto" w:frame="1"/>
        </w:rPr>
        <w:t>С 2026 года налоговая передаёт в комиссию по нелегальной занятости сведения по новым критериям:</w:t>
      </w:r>
    </w:p>
    <w:p w:rsidR="0018318D" w:rsidRPr="0018318D" w:rsidRDefault="0018318D" w:rsidP="00596539">
      <w:pPr>
        <w:numPr>
          <w:ilvl w:val="0"/>
          <w:numId w:val="1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за год, если у заказчика 35 </w:t>
      </w:r>
      <w:proofErr w:type="spellStart"/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самозанятых</w:t>
      </w:r>
      <w:proofErr w:type="spellEnd"/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 с выплатами от 35 000 рублей в месяц при сотрудничестве дольше трёх месяцев;</w:t>
      </w:r>
    </w:p>
    <w:p w:rsidR="0018318D" w:rsidRPr="00596539" w:rsidRDefault="0018318D" w:rsidP="00596539">
      <w:pPr>
        <w:numPr>
          <w:ilvl w:val="0"/>
          <w:numId w:val="1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за квартал, если </w:t>
      </w:r>
      <w:proofErr w:type="spellStart"/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самозанятых</w:t>
      </w:r>
      <w:proofErr w:type="spellEnd"/>
      <w:r w:rsidRPr="0018318D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 10, выплаты каждому превышают 25 000 рублей, а в предыдущем квартале они были работниками того же заказчика.</w:t>
      </w:r>
    </w:p>
    <w:p w:rsidR="00596539" w:rsidRPr="0018318D" w:rsidRDefault="00596539" w:rsidP="005965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596539" w:rsidRPr="00596539" w:rsidRDefault="00596539" w:rsidP="005965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539">
        <w:rPr>
          <w:rFonts w:ascii="Times New Roman" w:hAnsi="Times New Roman" w:cs="Times New Roman"/>
          <w:color w:val="000000" w:themeColor="text1"/>
          <w:sz w:val="24"/>
          <w:szCs w:val="24"/>
        </w:rPr>
        <w:t>Для граждан округа напоминаем, что в Администрации Шушенского муниципального округа работает телефон «горячей линии» для приёма обращений по вопросам несвоевременной выплаты заработной платы, наличии на предприятиях «серых» схем оплаты труда 8 (39139) 3-14-92, режим работы с 08-00 до 17-00.</w:t>
      </w:r>
    </w:p>
    <w:p w:rsidR="00B02FB5" w:rsidRPr="0018318D" w:rsidRDefault="00B02FB5" w:rsidP="0018318D">
      <w:pPr>
        <w:spacing w:line="240" w:lineRule="auto"/>
        <w:jc w:val="both"/>
        <w:rPr>
          <w:sz w:val="24"/>
          <w:szCs w:val="24"/>
        </w:rPr>
      </w:pPr>
    </w:p>
    <w:sectPr w:rsidR="00B02FB5" w:rsidRPr="0018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F4C2F"/>
    <w:multiLevelType w:val="multilevel"/>
    <w:tmpl w:val="E4D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A3"/>
    <w:rsid w:val="001549C9"/>
    <w:rsid w:val="0018318D"/>
    <w:rsid w:val="0018695F"/>
    <w:rsid w:val="00514ABA"/>
    <w:rsid w:val="0052441A"/>
    <w:rsid w:val="005608E6"/>
    <w:rsid w:val="00596539"/>
    <w:rsid w:val="00642E81"/>
    <w:rsid w:val="007A0731"/>
    <w:rsid w:val="007D7E4D"/>
    <w:rsid w:val="00820994"/>
    <w:rsid w:val="008613B9"/>
    <w:rsid w:val="008E4DAF"/>
    <w:rsid w:val="008F59AB"/>
    <w:rsid w:val="009B4A9A"/>
    <w:rsid w:val="00A31080"/>
    <w:rsid w:val="00A62623"/>
    <w:rsid w:val="00AC6BBE"/>
    <w:rsid w:val="00AD5D42"/>
    <w:rsid w:val="00B02FB5"/>
    <w:rsid w:val="00B7394A"/>
    <w:rsid w:val="00B810A3"/>
    <w:rsid w:val="00BD6C1D"/>
    <w:rsid w:val="00CD4405"/>
    <w:rsid w:val="00D27FB1"/>
    <w:rsid w:val="00E85B46"/>
    <w:rsid w:val="00F667CB"/>
    <w:rsid w:val="00FA5CA2"/>
    <w:rsid w:val="00FA609B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324E5-78E3-4F7E-B250-17FBBAE2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ypo">
    <w:name w:val="typo"/>
    <w:basedOn w:val="a"/>
    <w:rsid w:val="0018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31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3</cp:revision>
  <dcterms:created xsi:type="dcterms:W3CDTF">2026-03-31T02:01:00Z</dcterms:created>
  <dcterms:modified xsi:type="dcterms:W3CDTF">2026-03-31T07:15:00Z</dcterms:modified>
</cp:coreProperties>
</file>